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87A" w:rsidRDefault="004C487A" w:rsidP="001F3DE5">
      <w:pPr>
        <w:spacing w:after="0" w:line="240" w:lineRule="auto"/>
        <w:jc w:val="both"/>
        <w:rPr>
          <w:rFonts w:ascii="Arial" w:hAnsi="Arial" w:cs="Arial"/>
          <w:b/>
          <w:sz w:val="24"/>
          <w:szCs w:val="24"/>
          <w:u w:val="single"/>
        </w:rPr>
      </w:pPr>
    </w:p>
    <w:p w:rsidR="004C487A" w:rsidRDefault="004C487A" w:rsidP="001F3DE5">
      <w:pPr>
        <w:spacing w:after="0" w:line="240" w:lineRule="auto"/>
        <w:jc w:val="both"/>
        <w:rPr>
          <w:rFonts w:ascii="Arial" w:hAnsi="Arial" w:cs="Arial"/>
          <w:b/>
          <w:sz w:val="24"/>
          <w:szCs w:val="24"/>
          <w:u w:val="single"/>
        </w:rPr>
      </w:pPr>
    </w:p>
    <w:p w:rsidR="00314294" w:rsidRDefault="00314294" w:rsidP="001F3DE5">
      <w:pPr>
        <w:spacing w:after="0" w:line="240" w:lineRule="auto"/>
        <w:jc w:val="both"/>
        <w:rPr>
          <w:rFonts w:ascii="Arial" w:hAnsi="Arial" w:cs="Arial"/>
          <w:b/>
          <w:sz w:val="24"/>
          <w:szCs w:val="24"/>
          <w:u w:val="single"/>
        </w:rPr>
      </w:pPr>
    </w:p>
    <w:p w:rsidR="0096090C" w:rsidRPr="00314294" w:rsidRDefault="0096090C" w:rsidP="001F3DE5">
      <w:pPr>
        <w:spacing w:after="0" w:line="240" w:lineRule="auto"/>
        <w:jc w:val="both"/>
        <w:rPr>
          <w:rFonts w:ascii="Arial" w:hAnsi="Arial" w:cs="Arial"/>
          <w:b/>
          <w:sz w:val="16"/>
          <w:szCs w:val="16"/>
          <w:u w:val="single"/>
        </w:rPr>
      </w:pPr>
    </w:p>
    <w:p w:rsidR="004C487A" w:rsidRDefault="004C487A" w:rsidP="001F3DE5">
      <w:pPr>
        <w:spacing w:after="0" w:line="240" w:lineRule="auto"/>
        <w:jc w:val="both"/>
        <w:rPr>
          <w:rFonts w:ascii="Arial" w:hAnsi="Arial" w:cs="Arial"/>
          <w:b/>
          <w:sz w:val="24"/>
          <w:szCs w:val="24"/>
          <w:u w:val="single"/>
        </w:rPr>
      </w:pPr>
    </w:p>
    <w:p w:rsidR="001F3DE5" w:rsidRPr="00455E56" w:rsidRDefault="001F3DE5" w:rsidP="001F3DE5">
      <w:pPr>
        <w:spacing w:after="0" w:line="240" w:lineRule="auto"/>
        <w:jc w:val="both"/>
        <w:rPr>
          <w:rFonts w:ascii="Arial" w:hAnsi="Arial" w:cs="Arial"/>
          <w:b/>
          <w:sz w:val="24"/>
          <w:szCs w:val="24"/>
          <w:u w:val="single"/>
        </w:rPr>
      </w:pPr>
      <w:r w:rsidRPr="00455E56">
        <w:rPr>
          <w:rFonts w:ascii="Arial" w:hAnsi="Arial" w:cs="Arial"/>
          <w:b/>
          <w:sz w:val="24"/>
          <w:szCs w:val="24"/>
          <w:u w:val="single"/>
        </w:rPr>
        <w:t>Circular No.31/14</w:t>
      </w:r>
      <w:r w:rsidRPr="00455E56">
        <w:rPr>
          <w:rFonts w:ascii="Arial" w:hAnsi="Arial" w:cs="Arial"/>
          <w:sz w:val="24"/>
          <w:szCs w:val="24"/>
        </w:rPr>
        <w:tab/>
      </w:r>
      <w:r w:rsidRPr="00455E56">
        <w:rPr>
          <w:rFonts w:ascii="Arial" w:hAnsi="Arial" w:cs="Arial"/>
          <w:sz w:val="24"/>
          <w:szCs w:val="24"/>
        </w:rPr>
        <w:tab/>
      </w:r>
      <w:r w:rsidRPr="00455E56">
        <w:rPr>
          <w:rFonts w:ascii="Arial" w:hAnsi="Arial" w:cs="Arial"/>
          <w:sz w:val="24"/>
          <w:szCs w:val="24"/>
        </w:rPr>
        <w:tab/>
      </w:r>
      <w:r w:rsidRPr="00455E56">
        <w:rPr>
          <w:rFonts w:ascii="Arial" w:hAnsi="Arial" w:cs="Arial"/>
          <w:sz w:val="24"/>
          <w:szCs w:val="24"/>
        </w:rPr>
        <w:tab/>
      </w:r>
      <w:r w:rsidRPr="00455E56">
        <w:rPr>
          <w:rFonts w:ascii="Arial" w:hAnsi="Arial" w:cs="Arial"/>
          <w:sz w:val="24"/>
          <w:szCs w:val="24"/>
        </w:rPr>
        <w:tab/>
      </w:r>
      <w:r w:rsidRPr="00455E56">
        <w:rPr>
          <w:rFonts w:ascii="Arial" w:hAnsi="Arial" w:cs="Arial"/>
          <w:sz w:val="24"/>
          <w:szCs w:val="24"/>
        </w:rPr>
        <w:tab/>
      </w:r>
      <w:r w:rsidRPr="00455E56">
        <w:rPr>
          <w:rFonts w:ascii="Arial" w:hAnsi="Arial" w:cs="Arial"/>
          <w:sz w:val="24"/>
          <w:szCs w:val="24"/>
        </w:rPr>
        <w:tab/>
      </w:r>
      <w:r w:rsidRPr="00455E56">
        <w:rPr>
          <w:rFonts w:ascii="Arial" w:hAnsi="Arial" w:cs="Arial"/>
          <w:b/>
          <w:sz w:val="24"/>
          <w:szCs w:val="24"/>
          <w:u w:val="single"/>
        </w:rPr>
        <w:t>Date: -24/11/2014</w:t>
      </w:r>
    </w:p>
    <w:p w:rsidR="001F3DE5" w:rsidRPr="00455E56" w:rsidRDefault="001F3DE5" w:rsidP="001F3DE5">
      <w:pPr>
        <w:spacing w:after="0" w:line="240" w:lineRule="auto"/>
        <w:jc w:val="both"/>
        <w:rPr>
          <w:rFonts w:ascii="Arial" w:hAnsi="Arial" w:cs="Arial"/>
          <w:sz w:val="24"/>
          <w:szCs w:val="24"/>
        </w:rPr>
      </w:pPr>
      <w:r w:rsidRPr="00455E56">
        <w:rPr>
          <w:rFonts w:ascii="Arial" w:hAnsi="Arial" w:cs="Arial"/>
          <w:sz w:val="24"/>
          <w:szCs w:val="24"/>
        </w:rPr>
        <w:t>Please Circulate To All Members</w:t>
      </w:r>
    </w:p>
    <w:p w:rsidR="001F3DE5" w:rsidRPr="00455E56" w:rsidRDefault="001F3DE5" w:rsidP="001F3DE5">
      <w:pPr>
        <w:spacing w:after="0" w:line="240" w:lineRule="auto"/>
        <w:jc w:val="both"/>
        <w:rPr>
          <w:rFonts w:ascii="Arial" w:hAnsi="Arial" w:cs="Arial"/>
          <w:sz w:val="24"/>
          <w:szCs w:val="24"/>
        </w:rPr>
      </w:pPr>
    </w:p>
    <w:p w:rsidR="001F3DE5" w:rsidRPr="00455E56" w:rsidRDefault="001F3DE5" w:rsidP="001F3DE5">
      <w:pPr>
        <w:spacing w:after="0"/>
        <w:jc w:val="center"/>
        <w:rPr>
          <w:rFonts w:ascii="Arial" w:hAnsi="Arial" w:cs="Arial"/>
          <w:b/>
          <w:sz w:val="28"/>
          <w:szCs w:val="28"/>
          <w:u w:val="single"/>
        </w:rPr>
      </w:pPr>
      <w:r w:rsidRPr="00455E56">
        <w:rPr>
          <w:rFonts w:ascii="Arial" w:hAnsi="Arial" w:cs="Arial"/>
          <w:b/>
          <w:sz w:val="28"/>
          <w:szCs w:val="28"/>
          <w:u w:val="single"/>
        </w:rPr>
        <w:t>MARCH AHEAD</w:t>
      </w:r>
    </w:p>
    <w:p w:rsidR="001F3DE5" w:rsidRPr="00455E56" w:rsidRDefault="001F3DE5" w:rsidP="001F3DE5">
      <w:pPr>
        <w:spacing w:after="0"/>
        <w:jc w:val="center"/>
        <w:rPr>
          <w:rFonts w:ascii="Arial" w:hAnsi="Arial" w:cs="Arial"/>
          <w:b/>
          <w:sz w:val="28"/>
          <w:szCs w:val="28"/>
          <w:u w:val="single"/>
        </w:rPr>
      </w:pPr>
      <w:r w:rsidRPr="00455E56">
        <w:rPr>
          <w:rFonts w:ascii="Arial" w:hAnsi="Arial" w:cs="Arial"/>
          <w:b/>
          <w:sz w:val="28"/>
          <w:szCs w:val="28"/>
          <w:u w:val="single"/>
        </w:rPr>
        <w:t>MAKE RELAY ZONAL STRIKES A GRAND SUCCESS</w:t>
      </w:r>
    </w:p>
    <w:p w:rsidR="001F3DE5" w:rsidRPr="00455E56" w:rsidRDefault="001F3DE5" w:rsidP="001F3DE5">
      <w:pPr>
        <w:spacing w:after="0" w:line="240" w:lineRule="auto"/>
        <w:jc w:val="both"/>
        <w:rPr>
          <w:rFonts w:ascii="Arial" w:hAnsi="Arial" w:cs="Arial"/>
          <w:sz w:val="16"/>
          <w:szCs w:val="16"/>
        </w:rPr>
      </w:pPr>
    </w:p>
    <w:p w:rsidR="001F3DE5" w:rsidRPr="00455E56" w:rsidRDefault="001F3DE5" w:rsidP="001F3DE5">
      <w:pPr>
        <w:spacing w:after="0" w:line="240" w:lineRule="auto"/>
        <w:jc w:val="both"/>
        <w:rPr>
          <w:rFonts w:ascii="Arial" w:hAnsi="Arial" w:cs="Arial"/>
          <w:sz w:val="24"/>
          <w:szCs w:val="24"/>
        </w:rPr>
      </w:pPr>
      <w:r w:rsidRPr="00455E56">
        <w:rPr>
          <w:rFonts w:ascii="Arial" w:hAnsi="Arial" w:cs="Arial"/>
          <w:sz w:val="24"/>
          <w:szCs w:val="24"/>
        </w:rPr>
        <w:t>We reproduce here below the text of AISBOF’s Circular No.133/14 dt.24/11/2014 on the above subject for information of our members.</w:t>
      </w:r>
    </w:p>
    <w:p w:rsidR="001F3DE5" w:rsidRPr="00455E56" w:rsidRDefault="001F3DE5" w:rsidP="001F3DE5">
      <w:pPr>
        <w:spacing w:after="0" w:line="240" w:lineRule="auto"/>
        <w:jc w:val="both"/>
        <w:rPr>
          <w:rFonts w:ascii="Arial" w:hAnsi="Arial" w:cs="Arial"/>
          <w:sz w:val="28"/>
          <w:szCs w:val="28"/>
        </w:rPr>
      </w:pPr>
    </w:p>
    <w:p w:rsidR="001F3DE5" w:rsidRPr="00455E56" w:rsidRDefault="001F3DE5" w:rsidP="001F3DE5">
      <w:pPr>
        <w:spacing w:after="0" w:line="240" w:lineRule="auto"/>
        <w:jc w:val="both"/>
        <w:rPr>
          <w:rFonts w:ascii="Arial" w:hAnsi="Arial" w:cs="Arial"/>
          <w:b/>
          <w:sz w:val="24"/>
          <w:szCs w:val="24"/>
        </w:rPr>
      </w:pPr>
      <w:r w:rsidRPr="00455E56">
        <w:rPr>
          <w:rFonts w:ascii="Arial" w:hAnsi="Arial" w:cs="Arial"/>
          <w:b/>
          <w:sz w:val="24"/>
          <w:szCs w:val="24"/>
        </w:rPr>
        <w:t>With greetings,</w:t>
      </w:r>
    </w:p>
    <w:p w:rsidR="001F3DE5" w:rsidRDefault="001F3DE5" w:rsidP="001F3DE5">
      <w:pPr>
        <w:spacing w:after="0" w:line="240" w:lineRule="auto"/>
        <w:jc w:val="both"/>
        <w:rPr>
          <w:rFonts w:ascii="Arial" w:hAnsi="Arial" w:cs="Arial"/>
          <w:b/>
          <w:noProof/>
          <w:sz w:val="24"/>
          <w:szCs w:val="24"/>
        </w:rPr>
      </w:pPr>
      <w:r w:rsidRPr="00455E56">
        <w:rPr>
          <w:rFonts w:ascii="Arial" w:hAnsi="Arial" w:cs="Arial"/>
          <w:sz w:val="24"/>
          <w:szCs w:val="24"/>
        </w:rPr>
        <w:tab/>
      </w:r>
      <w:r w:rsidRPr="00455E56">
        <w:rPr>
          <w:rFonts w:ascii="Arial" w:hAnsi="Arial" w:cs="Arial"/>
          <w:sz w:val="24"/>
          <w:szCs w:val="24"/>
        </w:rPr>
        <w:tab/>
      </w:r>
      <w:r w:rsidRPr="00455E56">
        <w:rPr>
          <w:rFonts w:ascii="Arial" w:hAnsi="Arial" w:cs="Arial"/>
          <w:sz w:val="24"/>
          <w:szCs w:val="24"/>
        </w:rPr>
        <w:tab/>
      </w:r>
      <w:r w:rsidRPr="00455E56">
        <w:rPr>
          <w:rFonts w:ascii="Arial" w:hAnsi="Arial" w:cs="Arial"/>
          <w:sz w:val="24"/>
          <w:szCs w:val="24"/>
        </w:rPr>
        <w:tab/>
      </w:r>
      <w:r w:rsidRPr="00455E56">
        <w:rPr>
          <w:rFonts w:ascii="Arial" w:hAnsi="Arial" w:cs="Arial"/>
          <w:sz w:val="24"/>
          <w:szCs w:val="24"/>
        </w:rPr>
        <w:tab/>
      </w:r>
      <w:r w:rsidRPr="00455E56">
        <w:rPr>
          <w:rFonts w:ascii="Arial" w:hAnsi="Arial" w:cs="Arial"/>
          <w:sz w:val="24"/>
          <w:szCs w:val="24"/>
        </w:rPr>
        <w:tab/>
      </w:r>
      <w:r w:rsidRPr="00455E56">
        <w:rPr>
          <w:rFonts w:ascii="Arial" w:hAnsi="Arial" w:cs="Arial"/>
          <w:b/>
          <w:sz w:val="24"/>
          <w:szCs w:val="24"/>
        </w:rPr>
        <w:t xml:space="preserve"> </w:t>
      </w:r>
      <w:r w:rsidRPr="00455E56">
        <w:rPr>
          <w:rFonts w:ascii="Arial" w:hAnsi="Arial" w:cs="Arial"/>
          <w:b/>
          <w:sz w:val="24"/>
          <w:szCs w:val="24"/>
        </w:rPr>
        <w:tab/>
      </w:r>
      <w:r w:rsidRPr="00455E56">
        <w:rPr>
          <w:rFonts w:ascii="Arial" w:hAnsi="Arial" w:cs="Arial"/>
          <w:b/>
          <w:sz w:val="24"/>
          <w:szCs w:val="24"/>
        </w:rPr>
        <w:tab/>
      </w:r>
      <w:r w:rsidRPr="00455E56">
        <w:rPr>
          <w:rFonts w:ascii="Arial" w:hAnsi="Arial" w:cs="Arial"/>
          <w:b/>
          <w:sz w:val="24"/>
          <w:szCs w:val="24"/>
        </w:rPr>
        <w:tab/>
      </w:r>
    </w:p>
    <w:p w:rsidR="0096090C" w:rsidRPr="00455E56" w:rsidRDefault="0096090C" w:rsidP="001F3DE5">
      <w:pPr>
        <w:spacing w:after="0" w:line="240" w:lineRule="auto"/>
        <w:jc w:val="both"/>
        <w:rPr>
          <w:rFonts w:ascii="Arial" w:hAnsi="Arial" w:cs="Arial"/>
          <w:b/>
          <w:sz w:val="24"/>
          <w:szCs w:val="24"/>
        </w:rPr>
      </w:pPr>
    </w:p>
    <w:p w:rsidR="001F3DE5" w:rsidRPr="00455E56" w:rsidRDefault="001F3DE5" w:rsidP="001F3DE5">
      <w:pPr>
        <w:spacing w:after="0" w:line="240" w:lineRule="auto"/>
        <w:ind w:left="6480"/>
        <w:jc w:val="both"/>
        <w:rPr>
          <w:rFonts w:ascii="Arial" w:hAnsi="Arial" w:cs="Arial"/>
          <w:b/>
          <w:sz w:val="24"/>
          <w:szCs w:val="24"/>
        </w:rPr>
      </w:pPr>
      <w:r w:rsidRPr="00455E56">
        <w:rPr>
          <w:rFonts w:ascii="Arial" w:hAnsi="Arial" w:cs="Arial"/>
          <w:b/>
          <w:sz w:val="24"/>
          <w:szCs w:val="24"/>
        </w:rPr>
        <w:t>(Shankerbhai Patel)</w:t>
      </w:r>
    </w:p>
    <w:p w:rsidR="001F3DE5" w:rsidRPr="00455E56" w:rsidRDefault="001F3DE5" w:rsidP="001F3DE5">
      <w:pPr>
        <w:pBdr>
          <w:bottom w:val="double" w:sz="6" w:space="1" w:color="auto"/>
        </w:pBdr>
        <w:spacing w:after="0" w:line="240" w:lineRule="auto"/>
        <w:jc w:val="both"/>
        <w:rPr>
          <w:rFonts w:ascii="Arial" w:hAnsi="Arial" w:cs="Arial"/>
          <w:sz w:val="24"/>
          <w:szCs w:val="24"/>
        </w:rPr>
      </w:pPr>
      <w:r w:rsidRPr="00455E56">
        <w:rPr>
          <w:rFonts w:ascii="Arial" w:hAnsi="Arial" w:cs="Arial"/>
          <w:sz w:val="24"/>
          <w:szCs w:val="24"/>
        </w:rPr>
        <w:t xml:space="preserve">                                                           </w:t>
      </w:r>
      <w:r w:rsidRPr="00455E56">
        <w:rPr>
          <w:rFonts w:ascii="Arial" w:hAnsi="Arial" w:cs="Arial"/>
          <w:sz w:val="24"/>
          <w:szCs w:val="24"/>
        </w:rPr>
        <w:tab/>
      </w:r>
      <w:r w:rsidRPr="00455E56">
        <w:rPr>
          <w:rFonts w:ascii="Arial" w:hAnsi="Arial" w:cs="Arial"/>
          <w:sz w:val="24"/>
          <w:szCs w:val="24"/>
        </w:rPr>
        <w:tab/>
        <w:t xml:space="preserve">   </w:t>
      </w:r>
      <w:r w:rsidRPr="00455E56">
        <w:rPr>
          <w:rFonts w:ascii="Arial" w:hAnsi="Arial" w:cs="Arial"/>
          <w:sz w:val="24"/>
          <w:szCs w:val="24"/>
        </w:rPr>
        <w:tab/>
      </w:r>
      <w:r w:rsidRPr="00455E56">
        <w:rPr>
          <w:rFonts w:ascii="Arial" w:hAnsi="Arial" w:cs="Arial"/>
          <w:sz w:val="24"/>
          <w:szCs w:val="24"/>
        </w:rPr>
        <w:tab/>
        <w:t>General Secretary</w:t>
      </w:r>
    </w:p>
    <w:p w:rsidR="001F3DE5" w:rsidRPr="00455E56" w:rsidRDefault="001F3DE5" w:rsidP="001F3DE5">
      <w:pPr>
        <w:pStyle w:val="NoSpacing"/>
        <w:spacing w:line="276" w:lineRule="auto"/>
        <w:rPr>
          <w:rFonts w:ascii="Arial" w:hAnsi="Arial" w:cs="Arial"/>
          <w:b/>
          <w:color w:val="000000"/>
          <w:sz w:val="24"/>
          <w:szCs w:val="24"/>
        </w:rPr>
      </w:pPr>
      <w:r w:rsidRPr="00455E56">
        <w:rPr>
          <w:rFonts w:ascii="Arial" w:hAnsi="Arial" w:cs="Arial"/>
          <w:b/>
          <w:color w:val="000000"/>
          <w:sz w:val="24"/>
          <w:szCs w:val="24"/>
        </w:rPr>
        <w:t>C</w:t>
      </w:r>
      <w:r w:rsidR="00455E56" w:rsidRPr="00455E56">
        <w:rPr>
          <w:rFonts w:ascii="Arial" w:hAnsi="Arial" w:cs="Arial"/>
          <w:b/>
          <w:color w:val="000000"/>
          <w:sz w:val="24"/>
          <w:szCs w:val="24"/>
        </w:rPr>
        <w:t>ircular.No.</w:t>
      </w:r>
      <w:r w:rsidRPr="00455E56">
        <w:rPr>
          <w:rFonts w:ascii="Arial" w:hAnsi="Arial" w:cs="Arial"/>
          <w:b/>
          <w:color w:val="000000"/>
          <w:sz w:val="24"/>
          <w:szCs w:val="24"/>
        </w:rPr>
        <w:t xml:space="preserve">133              </w:t>
      </w:r>
      <w:r w:rsidR="00455E56" w:rsidRPr="00455E56">
        <w:rPr>
          <w:rFonts w:ascii="Arial" w:hAnsi="Arial" w:cs="Arial"/>
          <w:b/>
          <w:color w:val="000000"/>
          <w:sz w:val="24"/>
          <w:szCs w:val="24"/>
        </w:rPr>
        <w:tab/>
      </w:r>
      <w:r w:rsidRPr="00455E56">
        <w:rPr>
          <w:rFonts w:ascii="Arial" w:hAnsi="Arial" w:cs="Arial"/>
          <w:b/>
          <w:color w:val="000000"/>
          <w:sz w:val="24"/>
          <w:szCs w:val="24"/>
        </w:rPr>
        <w:t xml:space="preserve">    </w:t>
      </w:r>
      <w:r w:rsidR="00455E56" w:rsidRPr="00455E56">
        <w:rPr>
          <w:rFonts w:ascii="Arial" w:hAnsi="Arial" w:cs="Arial"/>
          <w:b/>
          <w:color w:val="000000"/>
          <w:sz w:val="24"/>
          <w:szCs w:val="24"/>
        </w:rPr>
        <w:t xml:space="preserve">                               </w:t>
      </w:r>
      <w:r w:rsidR="00935794">
        <w:rPr>
          <w:rFonts w:ascii="Arial" w:hAnsi="Arial" w:cs="Arial"/>
          <w:b/>
          <w:color w:val="000000"/>
          <w:sz w:val="24"/>
          <w:szCs w:val="24"/>
        </w:rPr>
        <w:tab/>
      </w:r>
      <w:r w:rsidR="00935794">
        <w:rPr>
          <w:rFonts w:ascii="Arial" w:hAnsi="Arial" w:cs="Arial"/>
          <w:b/>
          <w:color w:val="000000"/>
          <w:sz w:val="24"/>
          <w:szCs w:val="24"/>
        </w:rPr>
        <w:tab/>
      </w:r>
      <w:r w:rsidRPr="00455E56">
        <w:rPr>
          <w:rFonts w:ascii="Arial" w:hAnsi="Arial" w:cs="Arial"/>
          <w:b/>
          <w:color w:val="000000"/>
          <w:sz w:val="24"/>
          <w:szCs w:val="24"/>
        </w:rPr>
        <w:t>D</w:t>
      </w:r>
      <w:r w:rsidR="00455E56" w:rsidRPr="00455E56">
        <w:rPr>
          <w:rFonts w:ascii="Arial" w:hAnsi="Arial" w:cs="Arial"/>
          <w:b/>
          <w:color w:val="000000"/>
          <w:sz w:val="24"/>
          <w:szCs w:val="24"/>
        </w:rPr>
        <w:t>ate</w:t>
      </w:r>
      <w:r w:rsidR="00314294" w:rsidRPr="00455E56">
        <w:rPr>
          <w:rFonts w:ascii="Arial" w:hAnsi="Arial" w:cs="Arial"/>
          <w:b/>
          <w:color w:val="000000"/>
          <w:sz w:val="24"/>
          <w:szCs w:val="24"/>
        </w:rPr>
        <w:t>: 24</w:t>
      </w:r>
      <w:r w:rsidR="00314294">
        <w:rPr>
          <w:rFonts w:ascii="Arial" w:hAnsi="Arial" w:cs="Arial"/>
          <w:b/>
          <w:color w:val="000000"/>
          <w:sz w:val="24"/>
          <w:szCs w:val="24"/>
        </w:rPr>
        <w:t>/</w:t>
      </w:r>
      <w:r w:rsidR="00314294" w:rsidRPr="00455E56">
        <w:rPr>
          <w:rFonts w:ascii="Arial" w:hAnsi="Arial" w:cs="Arial"/>
          <w:b/>
          <w:color w:val="000000"/>
          <w:sz w:val="24"/>
          <w:szCs w:val="24"/>
        </w:rPr>
        <w:t>11</w:t>
      </w:r>
      <w:r w:rsidR="00314294">
        <w:rPr>
          <w:rFonts w:ascii="Arial" w:hAnsi="Arial" w:cs="Arial"/>
          <w:b/>
          <w:color w:val="000000"/>
          <w:sz w:val="24"/>
          <w:szCs w:val="24"/>
        </w:rPr>
        <w:t>/</w:t>
      </w:r>
      <w:r w:rsidR="00314294" w:rsidRPr="00455E56">
        <w:rPr>
          <w:rFonts w:ascii="Arial" w:hAnsi="Arial" w:cs="Arial"/>
          <w:b/>
          <w:color w:val="000000"/>
          <w:sz w:val="24"/>
          <w:szCs w:val="24"/>
        </w:rPr>
        <w:t>2014</w:t>
      </w:r>
      <w:r w:rsidRPr="00455E56">
        <w:rPr>
          <w:rFonts w:ascii="Arial" w:hAnsi="Arial" w:cs="Arial"/>
          <w:b/>
          <w:color w:val="000000"/>
          <w:sz w:val="24"/>
          <w:szCs w:val="24"/>
        </w:rPr>
        <w:t xml:space="preserve"> </w:t>
      </w:r>
    </w:p>
    <w:p w:rsidR="001F3DE5" w:rsidRPr="00455E56" w:rsidRDefault="001F3DE5" w:rsidP="001F3DE5">
      <w:pPr>
        <w:pStyle w:val="NoSpacing"/>
        <w:spacing w:line="276" w:lineRule="auto"/>
        <w:rPr>
          <w:rFonts w:ascii="Arial" w:hAnsi="Arial" w:cs="Arial"/>
          <w:b/>
          <w:color w:val="000000"/>
          <w:sz w:val="24"/>
          <w:szCs w:val="24"/>
        </w:rPr>
      </w:pPr>
      <w:r w:rsidRPr="00455E56">
        <w:rPr>
          <w:rFonts w:ascii="Arial" w:hAnsi="Arial" w:cs="Arial"/>
          <w:b/>
          <w:color w:val="000000"/>
          <w:sz w:val="24"/>
          <w:szCs w:val="24"/>
        </w:rPr>
        <w:t>T</w:t>
      </w:r>
      <w:r w:rsidR="00455E56" w:rsidRPr="00455E56">
        <w:rPr>
          <w:rFonts w:ascii="Arial" w:hAnsi="Arial" w:cs="Arial"/>
          <w:b/>
          <w:color w:val="000000"/>
          <w:sz w:val="24"/>
          <w:szCs w:val="24"/>
        </w:rPr>
        <w:t>o</w:t>
      </w:r>
      <w:r w:rsidRPr="00455E56">
        <w:rPr>
          <w:rFonts w:ascii="Arial" w:hAnsi="Arial" w:cs="Arial"/>
          <w:b/>
          <w:color w:val="000000"/>
          <w:sz w:val="24"/>
          <w:szCs w:val="24"/>
        </w:rPr>
        <w:t xml:space="preserve"> A</w:t>
      </w:r>
      <w:r w:rsidR="00455E56" w:rsidRPr="00455E56">
        <w:rPr>
          <w:rFonts w:ascii="Arial" w:hAnsi="Arial" w:cs="Arial"/>
          <w:b/>
          <w:color w:val="000000"/>
          <w:sz w:val="24"/>
          <w:szCs w:val="24"/>
        </w:rPr>
        <w:t>ll</w:t>
      </w:r>
      <w:r w:rsidRPr="00455E56">
        <w:rPr>
          <w:rFonts w:ascii="Arial" w:hAnsi="Arial" w:cs="Arial"/>
          <w:b/>
          <w:color w:val="000000"/>
          <w:sz w:val="24"/>
          <w:szCs w:val="24"/>
        </w:rPr>
        <w:t xml:space="preserve"> </w:t>
      </w:r>
      <w:r w:rsidR="00455E56" w:rsidRPr="00455E56">
        <w:rPr>
          <w:rFonts w:ascii="Arial" w:hAnsi="Arial" w:cs="Arial"/>
          <w:b/>
          <w:color w:val="000000"/>
          <w:sz w:val="24"/>
          <w:szCs w:val="24"/>
        </w:rPr>
        <w:t>our Affiliates/ Members</w:t>
      </w:r>
      <w:r w:rsidRPr="00455E56">
        <w:rPr>
          <w:rFonts w:ascii="Arial" w:hAnsi="Arial" w:cs="Arial"/>
          <w:b/>
          <w:color w:val="000000"/>
          <w:sz w:val="24"/>
          <w:szCs w:val="24"/>
        </w:rPr>
        <w:t>:</w:t>
      </w:r>
    </w:p>
    <w:p w:rsidR="001F3DE5" w:rsidRPr="00455E56" w:rsidRDefault="001F3DE5" w:rsidP="001F3DE5">
      <w:pPr>
        <w:autoSpaceDE w:val="0"/>
        <w:autoSpaceDN w:val="0"/>
        <w:adjustRightInd w:val="0"/>
        <w:spacing w:after="0" w:line="240" w:lineRule="auto"/>
        <w:jc w:val="center"/>
        <w:rPr>
          <w:rFonts w:ascii="Arial" w:hAnsi="Arial" w:cs="Arial"/>
          <w:b/>
          <w:color w:val="000000"/>
          <w:sz w:val="16"/>
          <w:szCs w:val="16"/>
          <w:u w:val="single"/>
        </w:rPr>
      </w:pPr>
    </w:p>
    <w:p w:rsidR="001F3DE5" w:rsidRPr="00455E56" w:rsidRDefault="001F3DE5" w:rsidP="001F3DE5">
      <w:pPr>
        <w:autoSpaceDE w:val="0"/>
        <w:autoSpaceDN w:val="0"/>
        <w:adjustRightInd w:val="0"/>
        <w:spacing w:after="0" w:line="240" w:lineRule="auto"/>
        <w:jc w:val="center"/>
        <w:rPr>
          <w:rFonts w:ascii="Arial" w:hAnsi="Arial" w:cs="Arial"/>
          <w:b/>
          <w:color w:val="000000"/>
          <w:sz w:val="24"/>
          <w:szCs w:val="24"/>
          <w:u w:val="single"/>
        </w:rPr>
      </w:pPr>
      <w:r w:rsidRPr="00455E56">
        <w:rPr>
          <w:rFonts w:ascii="Arial" w:hAnsi="Arial" w:cs="Arial"/>
          <w:b/>
          <w:color w:val="000000"/>
          <w:sz w:val="24"/>
          <w:szCs w:val="24"/>
          <w:u w:val="single"/>
        </w:rPr>
        <w:t>TEXT</w:t>
      </w:r>
    </w:p>
    <w:p w:rsidR="001F3DE5" w:rsidRPr="00455E56" w:rsidRDefault="001F3DE5" w:rsidP="001F3DE5">
      <w:pPr>
        <w:spacing w:after="0"/>
        <w:jc w:val="both"/>
        <w:rPr>
          <w:rFonts w:ascii="Arial" w:hAnsi="Arial" w:cs="Arial"/>
          <w:b/>
          <w:bCs/>
          <w:sz w:val="24"/>
          <w:szCs w:val="24"/>
        </w:rPr>
      </w:pPr>
      <w:r w:rsidRPr="00455E56">
        <w:rPr>
          <w:rFonts w:ascii="Arial" w:hAnsi="Arial" w:cs="Arial"/>
          <w:b/>
          <w:bCs/>
          <w:sz w:val="24"/>
          <w:szCs w:val="24"/>
        </w:rPr>
        <w:t>QUOTE:</w:t>
      </w:r>
    </w:p>
    <w:p w:rsidR="001F3DE5" w:rsidRPr="00455E56" w:rsidRDefault="001F3DE5" w:rsidP="001F3DE5">
      <w:pPr>
        <w:spacing w:after="0"/>
        <w:jc w:val="both"/>
        <w:rPr>
          <w:rFonts w:ascii="Arial" w:hAnsi="Arial" w:cs="Arial"/>
          <w:sz w:val="24"/>
          <w:szCs w:val="24"/>
        </w:rPr>
      </w:pPr>
      <w:r w:rsidRPr="00455E56">
        <w:rPr>
          <w:rFonts w:ascii="Arial" w:hAnsi="Arial" w:cs="Arial"/>
          <w:sz w:val="24"/>
          <w:szCs w:val="24"/>
        </w:rPr>
        <w:t>“All India Bank Strike on 12</w:t>
      </w:r>
      <w:r w:rsidRPr="00455E56">
        <w:rPr>
          <w:rFonts w:ascii="Arial" w:hAnsi="Arial" w:cs="Arial"/>
          <w:sz w:val="24"/>
          <w:szCs w:val="24"/>
          <w:vertAlign w:val="superscript"/>
        </w:rPr>
        <w:t>th</w:t>
      </w:r>
      <w:r w:rsidRPr="00455E56">
        <w:rPr>
          <w:rFonts w:ascii="Arial" w:hAnsi="Arial" w:cs="Arial"/>
          <w:sz w:val="24"/>
          <w:szCs w:val="24"/>
        </w:rPr>
        <w:t xml:space="preserve"> November 2014, as per the call given by UFBU, was a grand success.  The participation in the Strike and other agitational programmes was unprecedented.  All the workmen and officers, with lot of zeal and enthusiasm, participated in all the action programmes. Particularly on the day of strike i.e., on 12</w:t>
      </w:r>
      <w:r w:rsidRPr="00455E56">
        <w:rPr>
          <w:rFonts w:ascii="Arial" w:hAnsi="Arial" w:cs="Arial"/>
          <w:sz w:val="24"/>
          <w:szCs w:val="24"/>
          <w:vertAlign w:val="superscript"/>
        </w:rPr>
        <w:t>th</w:t>
      </w:r>
      <w:r w:rsidRPr="00455E56">
        <w:rPr>
          <w:rFonts w:ascii="Arial" w:hAnsi="Arial" w:cs="Arial"/>
          <w:sz w:val="24"/>
          <w:szCs w:val="24"/>
        </w:rPr>
        <w:t xml:space="preserve"> November 2014, wherever Rallies / </w:t>
      </w:r>
      <w:proofErr w:type="spellStart"/>
      <w:r w:rsidRPr="00455E56">
        <w:rPr>
          <w:rFonts w:ascii="Arial" w:hAnsi="Arial" w:cs="Arial"/>
          <w:sz w:val="24"/>
          <w:szCs w:val="24"/>
        </w:rPr>
        <w:t>Centralised</w:t>
      </w:r>
      <w:proofErr w:type="spellEnd"/>
      <w:r w:rsidRPr="00455E56">
        <w:rPr>
          <w:rFonts w:ascii="Arial" w:hAnsi="Arial" w:cs="Arial"/>
          <w:sz w:val="24"/>
          <w:szCs w:val="24"/>
        </w:rPr>
        <w:t xml:space="preserve"> Demonstrations were held the presence of the employees, irrespective of the cadre, was huge and unprecedented.</w:t>
      </w:r>
    </w:p>
    <w:p w:rsidR="001F3DE5" w:rsidRPr="00455E56" w:rsidRDefault="001F3DE5" w:rsidP="001F3DE5">
      <w:pPr>
        <w:spacing w:after="0"/>
        <w:jc w:val="both"/>
        <w:rPr>
          <w:rFonts w:ascii="Arial" w:hAnsi="Arial" w:cs="Arial"/>
          <w:sz w:val="16"/>
          <w:szCs w:val="16"/>
        </w:rPr>
      </w:pPr>
    </w:p>
    <w:p w:rsidR="001F3DE5" w:rsidRPr="00455E56" w:rsidRDefault="001F3DE5" w:rsidP="001F3DE5">
      <w:pPr>
        <w:spacing w:after="0"/>
        <w:jc w:val="both"/>
        <w:rPr>
          <w:rFonts w:ascii="Arial" w:hAnsi="Arial" w:cs="Arial"/>
          <w:sz w:val="24"/>
          <w:szCs w:val="24"/>
        </w:rPr>
      </w:pPr>
      <w:r w:rsidRPr="00455E56">
        <w:rPr>
          <w:rFonts w:ascii="Arial" w:hAnsi="Arial" w:cs="Arial"/>
          <w:sz w:val="24"/>
          <w:szCs w:val="24"/>
        </w:rPr>
        <w:tab/>
        <w:t>The Constituents and their Affiliates were successful to a greater extent in explaining the justification of our issues and the circumstances that forced the Bank employees to resort to strike action which received wide publicity throughout the country.  More particularly the customers understood the agony and anguish of the Bank employees and are sympathetic to the cause.</w:t>
      </w:r>
    </w:p>
    <w:p w:rsidR="001F3DE5" w:rsidRPr="00455E56" w:rsidRDefault="001F3DE5" w:rsidP="001F3DE5">
      <w:pPr>
        <w:spacing w:after="0"/>
        <w:jc w:val="both"/>
        <w:rPr>
          <w:rFonts w:ascii="Arial" w:hAnsi="Arial" w:cs="Arial"/>
          <w:sz w:val="16"/>
          <w:szCs w:val="16"/>
        </w:rPr>
      </w:pPr>
    </w:p>
    <w:p w:rsidR="001F3DE5" w:rsidRPr="00455E56" w:rsidRDefault="001F3DE5" w:rsidP="001F3DE5">
      <w:pPr>
        <w:spacing w:after="0"/>
        <w:jc w:val="both"/>
        <w:rPr>
          <w:rFonts w:ascii="Arial" w:hAnsi="Arial" w:cs="Arial"/>
          <w:sz w:val="24"/>
          <w:szCs w:val="24"/>
        </w:rPr>
      </w:pPr>
      <w:r w:rsidRPr="00455E56">
        <w:rPr>
          <w:rFonts w:ascii="Arial" w:hAnsi="Arial" w:cs="Arial"/>
          <w:sz w:val="24"/>
          <w:szCs w:val="24"/>
        </w:rPr>
        <w:tab/>
        <w:t>The call for One Day token Strike was to invite the attention of the IBA and Government combine and bring to their notice the anguish of the Bank employees without causing much inconvenience to the customers and public.</w:t>
      </w:r>
    </w:p>
    <w:p w:rsidR="001F3DE5" w:rsidRPr="00455E56" w:rsidRDefault="001F3DE5" w:rsidP="001F3DE5">
      <w:pPr>
        <w:spacing w:after="0"/>
        <w:jc w:val="both"/>
        <w:rPr>
          <w:rFonts w:ascii="Arial" w:hAnsi="Arial" w:cs="Arial"/>
          <w:sz w:val="16"/>
          <w:szCs w:val="16"/>
        </w:rPr>
      </w:pPr>
    </w:p>
    <w:p w:rsidR="001F3DE5" w:rsidRDefault="001F3DE5" w:rsidP="001F3DE5">
      <w:pPr>
        <w:spacing w:after="0"/>
        <w:jc w:val="both"/>
        <w:rPr>
          <w:rFonts w:ascii="Arial" w:hAnsi="Arial" w:cs="Arial"/>
          <w:sz w:val="24"/>
          <w:szCs w:val="24"/>
        </w:rPr>
      </w:pPr>
      <w:r w:rsidRPr="00455E56">
        <w:rPr>
          <w:rFonts w:ascii="Arial" w:hAnsi="Arial" w:cs="Arial"/>
          <w:sz w:val="24"/>
          <w:szCs w:val="24"/>
        </w:rPr>
        <w:tab/>
        <w:t>At times it may become inevitable to cause inconvenience, however best one may try to avoid.  But we are sure that our esteemed customers would understand the situation and be sympathetic to our cause.</w:t>
      </w:r>
    </w:p>
    <w:p w:rsidR="003F7A5A" w:rsidRDefault="003F7A5A" w:rsidP="001F3DE5">
      <w:pPr>
        <w:spacing w:after="0"/>
        <w:jc w:val="both"/>
        <w:rPr>
          <w:rFonts w:ascii="Arial" w:hAnsi="Arial" w:cs="Arial"/>
          <w:sz w:val="24"/>
          <w:szCs w:val="24"/>
        </w:rPr>
      </w:pPr>
    </w:p>
    <w:p w:rsidR="003F7A5A" w:rsidRPr="00455E56" w:rsidRDefault="003F7A5A" w:rsidP="001F3DE5">
      <w:pPr>
        <w:spacing w:after="0"/>
        <w:jc w:val="both"/>
        <w:rPr>
          <w:rFonts w:ascii="Arial" w:hAnsi="Arial" w:cs="Arial"/>
          <w:sz w:val="24"/>
          <w:szCs w:val="24"/>
        </w:rPr>
      </w:pPr>
    </w:p>
    <w:p w:rsidR="001F3DE5" w:rsidRPr="004C487A" w:rsidRDefault="001F3DE5" w:rsidP="001F3DE5">
      <w:pPr>
        <w:spacing w:after="0"/>
        <w:jc w:val="both"/>
        <w:rPr>
          <w:rFonts w:ascii="Arial" w:hAnsi="Arial" w:cs="Arial"/>
          <w:sz w:val="16"/>
          <w:szCs w:val="16"/>
        </w:rPr>
      </w:pPr>
    </w:p>
    <w:p w:rsidR="001F3DE5" w:rsidRPr="003F7A5A" w:rsidRDefault="001F3DE5" w:rsidP="001F3DE5">
      <w:pPr>
        <w:spacing w:after="0"/>
        <w:jc w:val="both"/>
        <w:rPr>
          <w:rFonts w:ascii="Arial" w:hAnsi="Arial" w:cs="Arial"/>
          <w:szCs w:val="22"/>
        </w:rPr>
      </w:pPr>
      <w:r w:rsidRPr="00455E56">
        <w:rPr>
          <w:rFonts w:ascii="Arial" w:hAnsi="Arial" w:cs="Arial"/>
          <w:sz w:val="24"/>
          <w:szCs w:val="24"/>
        </w:rPr>
        <w:tab/>
      </w:r>
      <w:r w:rsidRPr="003F7A5A">
        <w:rPr>
          <w:rFonts w:ascii="Arial" w:hAnsi="Arial" w:cs="Arial"/>
          <w:szCs w:val="22"/>
        </w:rPr>
        <w:t>We are moving closure to our next strike action i.e., Relay Zonal Strikes scheduled from 2</w:t>
      </w:r>
      <w:r w:rsidRPr="003F7A5A">
        <w:rPr>
          <w:rFonts w:ascii="Arial" w:hAnsi="Arial" w:cs="Arial"/>
          <w:szCs w:val="22"/>
          <w:vertAlign w:val="superscript"/>
        </w:rPr>
        <w:t>nd</w:t>
      </w:r>
      <w:r w:rsidRPr="003F7A5A">
        <w:rPr>
          <w:rFonts w:ascii="Arial" w:hAnsi="Arial" w:cs="Arial"/>
          <w:szCs w:val="22"/>
        </w:rPr>
        <w:t xml:space="preserve"> to 5</w:t>
      </w:r>
      <w:r w:rsidRPr="003F7A5A">
        <w:rPr>
          <w:rFonts w:ascii="Arial" w:hAnsi="Arial" w:cs="Arial"/>
          <w:szCs w:val="22"/>
          <w:vertAlign w:val="superscript"/>
        </w:rPr>
        <w:t>th</w:t>
      </w:r>
      <w:r w:rsidRPr="003F7A5A">
        <w:rPr>
          <w:rFonts w:ascii="Arial" w:hAnsi="Arial" w:cs="Arial"/>
          <w:szCs w:val="22"/>
        </w:rPr>
        <w:t xml:space="preserve"> December 2014.  We must gear up to make the Relay Zonal Strikes, the first of its kind in the Banking Industry, another grand success.  In our march towards Relay Zonal Strike, the following action programmes may be implemented by all the Constituents / Affiliates.</w:t>
      </w:r>
    </w:p>
    <w:p w:rsidR="001F3DE5" w:rsidRPr="003F7A5A" w:rsidRDefault="001F3DE5" w:rsidP="001F3DE5">
      <w:pPr>
        <w:spacing w:after="0"/>
        <w:jc w:val="both"/>
        <w:rPr>
          <w:rFonts w:ascii="Arial" w:hAnsi="Arial" w:cs="Arial"/>
          <w:szCs w:val="22"/>
        </w:rPr>
      </w:pPr>
    </w:p>
    <w:p w:rsidR="001F3DE5" w:rsidRPr="003F7A5A" w:rsidRDefault="001F3DE5" w:rsidP="001F3DE5">
      <w:pPr>
        <w:spacing w:after="0"/>
        <w:jc w:val="both"/>
        <w:rPr>
          <w:rFonts w:ascii="Arial" w:hAnsi="Arial" w:cs="Arial"/>
          <w:szCs w:val="22"/>
        </w:rPr>
      </w:pPr>
      <w:r w:rsidRPr="003F7A5A">
        <w:rPr>
          <w:rFonts w:ascii="Arial" w:hAnsi="Arial" w:cs="Arial"/>
          <w:szCs w:val="22"/>
        </w:rPr>
        <w:t>On 29</w:t>
      </w:r>
      <w:r w:rsidRPr="003F7A5A">
        <w:rPr>
          <w:rFonts w:ascii="Arial" w:hAnsi="Arial" w:cs="Arial"/>
          <w:szCs w:val="22"/>
          <w:vertAlign w:val="superscript"/>
        </w:rPr>
        <w:t>th</w:t>
      </w:r>
      <w:r w:rsidRPr="003F7A5A">
        <w:rPr>
          <w:rFonts w:ascii="Arial" w:hAnsi="Arial" w:cs="Arial"/>
          <w:szCs w:val="22"/>
        </w:rPr>
        <w:t xml:space="preserve"> November 2014 i.e., Saturday, Meetings / Rallies / Press Meetings as decided by UFBU at State Level may be held at all important Centres / District Head Quarters to have wide publicity to the Relay Zonal Strike.  </w:t>
      </w:r>
    </w:p>
    <w:p w:rsidR="001F3DE5" w:rsidRPr="003F7A5A" w:rsidRDefault="001F3DE5" w:rsidP="001F3DE5">
      <w:pPr>
        <w:spacing w:after="0"/>
        <w:jc w:val="both"/>
        <w:rPr>
          <w:rFonts w:ascii="Arial" w:hAnsi="Arial" w:cs="Arial"/>
          <w:szCs w:val="22"/>
        </w:rPr>
      </w:pPr>
    </w:p>
    <w:p w:rsidR="001F3DE5" w:rsidRPr="003F7A5A" w:rsidRDefault="001F3DE5" w:rsidP="001F3DE5">
      <w:pPr>
        <w:spacing w:after="0"/>
        <w:ind w:firstLine="720"/>
        <w:jc w:val="both"/>
        <w:rPr>
          <w:rFonts w:ascii="Arial" w:hAnsi="Arial" w:cs="Arial"/>
          <w:szCs w:val="22"/>
        </w:rPr>
      </w:pPr>
      <w:r w:rsidRPr="003F7A5A">
        <w:rPr>
          <w:rFonts w:ascii="Arial" w:hAnsi="Arial" w:cs="Arial"/>
          <w:szCs w:val="22"/>
        </w:rPr>
        <w:t>Massive Demonstrations on the day preceding Strike Action, i.e., on 1st December in Southern Zone, 2nd December in Northern Zone, 3rd December in Eastern Zone and 4</w:t>
      </w:r>
      <w:r w:rsidRPr="003F7A5A">
        <w:rPr>
          <w:rFonts w:ascii="Arial" w:hAnsi="Arial" w:cs="Arial"/>
          <w:szCs w:val="22"/>
          <w:vertAlign w:val="superscript"/>
        </w:rPr>
        <w:t>th</w:t>
      </w:r>
      <w:r w:rsidRPr="003F7A5A">
        <w:rPr>
          <w:rFonts w:ascii="Arial" w:hAnsi="Arial" w:cs="Arial"/>
          <w:szCs w:val="22"/>
        </w:rPr>
        <w:t xml:space="preserve"> December in Western Zone shall be held at all important Centres and State Capitals of respective Zones.</w:t>
      </w:r>
    </w:p>
    <w:p w:rsidR="001F3DE5" w:rsidRPr="003F7A5A" w:rsidRDefault="001F3DE5" w:rsidP="001F3DE5">
      <w:pPr>
        <w:spacing w:after="0"/>
        <w:jc w:val="both"/>
        <w:rPr>
          <w:rFonts w:ascii="Arial" w:hAnsi="Arial" w:cs="Arial"/>
          <w:szCs w:val="22"/>
        </w:rPr>
      </w:pPr>
    </w:p>
    <w:p w:rsidR="001F3DE5" w:rsidRPr="003F7A5A" w:rsidRDefault="001F3DE5" w:rsidP="001F3DE5">
      <w:pPr>
        <w:spacing w:after="0"/>
        <w:jc w:val="both"/>
        <w:rPr>
          <w:rFonts w:ascii="Arial" w:hAnsi="Arial" w:cs="Arial"/>
          <w:szCs w:val="22"/>
        </w:rPr>
      </w:pPr>
      <w:r w:rsidRPr="003F7A5A">
        <w:rPr>
          <w:rFonts w:ascii="Arial" w:hAnsi="Arial" w:cs="Arial"/>
          <w:szCs w:val="22"/>
        </w:rPr>
        <w:tab/>
      </w:r>
      <w:r w:rsidRPr="003F7A5A">
        <w:rPr>
          <w:rFonts w:ascii="Arial" w:hAnsi="Arial" w:cs="Arial"/>
          <w:b/>
          <w:i/>
          <w:szCs w:val="22"/>
        </w:rPr>
        <w:t>The schedule of Relay Zonal Strikes is as under</w:t>
      </w:r>
      <w:r w:rsidRPr="003F7A5A">
        <w:rPr>
          <w:rFonts w:ascii="Arial" w:hAnsi="Arial" w:cs="Arial"/>
          <w:szCs w:val="22"/>
        </w:rPr>
        <w:t>:</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0"/>
        <w:gridCol w:w="6750"/>
      </w:tblGrid>
      <w:tr w:rsidR="001F3DE5" w:rsidRPr="003F7A5A" w:rsidTr="00C514E7">
        <w:tc>
          <w:tcPr>
            <w:tcW w:w="1800" w:type="dxa"/>
            <w:vAlign w:val="center"/>
          </w:tcPr>
          <w:p w:rsidR="001F3DE5" w:rsidRPr="003F7A5A" w:rsidRDefault="001F3DE5" w:rsidP="00C514E7">
            <w:pPr>
              <w:spacing w:after="0"/>
              <w:jc w:val="center"/>
              <w:rPr>
                <w:rFonts w:ascii="Arial" w:hAnsi="Arial" w:cs="Arial"/>
                <w:b/>
                <w:szCs w:val="22"/>
              </w:rPr>
            </w:pPr>
            <w:r w:rsidRPr="003F7A5A">
              <w:rPr>
                <w:rFonts w:ascii="Arial" w:hAnsi="Arial" w:cs="Arial"/>
                <w:b/>
                <w:szCs w:val="22"/>
              </w:rPr>
              <w:t>02.12.2014</w:t>
            </w:r>
          </w:p>
        </w:tc>
        <w:tc>
          <w:tcPr>
            <w:tcW w:w="6750" w:type="dxa"/>
            <w:vAlign w:val="center"/>
          </w:tcPr>
          <w:p w:rsidR="001F3DE5" w:rsidRPr="003F7A5A" w:rsidRDefault="001F3DE5" w:rsidP="00C514E7">
            <w:pPr>
              <w:spacing w:after="0"/>
              <w:jc w:val="both"/>
              <w:rPr>
                <w:rFonts w:ascii="Arial" w:hAnsi="Arial" w:cs="Arial"/>
                <w:b/>
                <w:szCs w:val="22"/>
              </w:rPr>
            </w:pPr>
          </w:p>
          <w:p w:rsidR="001F3DE5" w:rsidRPr="003F7A5A" w:rsidRDefault="001F3DE5" w:rsidP="00C514E7">
            <w:pPr>
              <w:spacing w:after="0"/>
              <w:jc w:val="both"/>
              <w:rPr>
                <w:rFonts w:ascii="Arial" w:hAnsi="Arial" w:cs="Arial"/>
                <w:szCs w:val="22"/>
              </w:rPr>
            </w:pPr>
            <w:r w:rsidRPr="003F7A5A">
              <w:rPr>
                <w:rFonts w:ascii="Arial" w:hAnsi="Arial" w:cs="Arial"/>
                <w:b/>
                <w:szCs w:val="22"/>
              </w:rPr>
              <w:t>Southern Zone</w:t>
            </w:r>
            <w:r w:rsidRPr="003F7A5A">
              <w:rPr>
                <w:rFonts w:ascii="Arial" w:hAnsi="Arial" w:cs="Arial"/>
                <w:szCs w:val="22"/>
              </w:rPr>
              <w:t xml:space="preserve"> consisting States of Andhra Pradesh, Karnataka, Kerala, Tamil Nadu, </w:t>
            </w:r>
            <w:proofErr w:type="spellStart"/>
            <w:r w:rsidRPr="003F7A5A">
              <w:rPr>
                <w:rFonts w:ascii="Arial" w:hAnsi="Arial" w:cs="Arial"/>
                <w:szCs w:val="22"/>
              </w:rPr>
              <w:t>Telangana</w:t>
            </w:r>
            <w:proofErr w:type="spellEnd"/>
            <w:r w:rsidRPr="003F7A5A">
              <w:rPr>
                <w:rFonts w:ascii="Arial" w:hAnsi="Arial" w:cs="Arial"/>
                <w:szCs w:val="22"/>
              </w:rPr>
              <w:t xml:space="preserve"> and Union Territories of  Lakshadweep and </w:t>
            </w:r>
            <w:proofErr w:type="spellStart"/>
            <w:r w:rsidRPr="003F7A5A">
              <w:rPr>
                <w:rFonts w:ascii="Arial" w:hAnsi="Arial" w:cs="Arial"/>
                <w:szCs w:val="22"/>
              </w:rPr>
              <w:t>Puducherry</w:t>
            </w:r>
            <w:proofErr w:type="spellEnd"/>
            <w:r w:rsidRPr="003F7A5A">
              <w:rPr>
                <w:rFonts w:ascii="Arial" w:hAnsi="Arial" w:cs="Arial"/>
                <w:szCs w:val="22"/>
              </w:rPr>
              <w:t>.</w:t>
            </w:r>
          </w:p>
        </w:tc>
      </w:tr>
      <w:tr w:rsidR="001F3DE5" w:rsidRPr="003F7A5A" w:rsidTr="00C514E7">
        <w:tc>
          <w:tcPr>
            <w:tcW w:w="1800" w:type="dxa"/>
            <w:vAlign w:val="center"/>
          </w:tcPr>
          <w:p w:rsidR="001F3DE5" w:rsidRPr="003F7A5A" w:rsidRDefault="001F3DE5" w:rsidP="00C514E7">
            <w:pPr>
              <w:spacing w:after="0"/>
              <w:jc w:val="center"/>
              <w:rPr>
                <w:rFonts w:ascii="Arial" w:hAnsi="Arial" w:cs="Arial"/>
                <w:b/>
                <w:szCs w:val="22"/>
              </w:rPr>
            </w:pPr>
            <w:r w:rsidRPr="003F7A5A">
              <w:rPr>
                <w:rFonts w:ascii="Arial" w:hAnsi="Arial" w:cs="Arial"/>
                <w:b/>
                <w:szCs w:val="22"/>
              </w:rPr>
              <w:t>03.12.2014</w:t>
            </w:r>
          </w:p>
        </w:tc>
        <w:tc>
          <w:tcPr>
            <w:tcW w:w="6750" w:type="dxa"/>
            <w:vAlign w:val="center"/>
          </w:tcPr>
          <w:p w:rsidR="001F3DE5" w:rsidRPr="003F7A5A" w:rsidRDefault="001F3DE5" w:rsidP="00C514E7">
            <w:pPr>
              <w:spacing w:after="0"/>
              <w:jc w:val="both"/>
              <w:rPr>
                <w:rFonts w:ascii="Arial" w:hAnsi="Arial" w:cs="Arial"/>
                <w:b/>
                <w:szCs w:val="22"/>
              </w:rPr>
            </w:pPr>
          </w:p>
          <w:p w:rsidR="001F3DE5" w:rsidRPr="003F7A5A" w:rsidRDefault="001F3DE5" w:rsidP="00C514E7">
            <w:pPr>
              <w:spacing w:after="0"/>
              <w:jc w:val="both"/>
              <w:rPr>
                <w:rFonts w:ascii="Arial" w:hAnsi="Arial" w:cs="Arial"/>
                <w:szCs w:val="22"/>
              </w:rPr>
            </w:pPr>
            <w:r w:rsidRPr="003F7A5A">
              <w:rPr>
                <w:rFonts w:ascii="Arial" w:hAnsi="Arial" w:cs="Arial"/>
                <w:b/>
                <w:szCs w:val="22"/>
              </w:rPr>
              <w:t>Northern Zone</w:t>
            </w:r>
            <w:r w:rsidRPr="003F7A5A">
              <w:rPr>
                <w:rFonts w:ascii="Arial" w:hAnsi="Arial" w:cs="Arial"/>
                <w:szCs w:val="22"/>
              </w:rPr>
              <w:t xml:space="preserve"> consisting States of </w:t>
            </w:r>
            <w:proofErr w:type="spellStart"/>
            <w:r w:rsidRPr="003F7A5A">
              <w:rPr>
                <w:rFonts w:ascii="Arial" w:hAnsi="Arial" w:cs="Arial"/>
                <w:szCs w:val="22"/>
              </w:rPr>
              <w:t>Chattisgarh</w:t>
            </w:r>
            <w:proofErr w:type="spellEnd"/>
            <w:r w:rsidRPr="003F7A5A">
              <w:rPr>
                <w:rFonts w:ascii="Arial" w:hAnsi="Arial" w:cs="Arial"/>
                <w:szCs w:val="22"/>
              </w:rPr>
              <w:t>, Haryana, Himachal Pradesh, Jammu &amp; Kashmir, Madhya Pradesh, New Delhi, Punjab, Uttar Pradesh, Uttaranchal, Rajasthan and Union Territory of Chandigarh</w:t>
            </w:r>
          </w:p>
        </w:tc>
      </w:tr>
      <w:tr w:rsidR="001F3DE5" w:rsidRPr="003F7A5A" w:rsidTr="00C514E7">
        <w:tc>
          <w:tcPr>
            <w:tcW w:w="1800" w:type="dxa"/>
            <w:vAlign w:val="center"/>
          </w:tcPr>
          <w:p w:rsidR="001F3DE5" w:rsidRPr="003F7A5A" w:rsidRDefault="001F3DE5" w:rsidP="00C514E7">
            <w:pPr>
              <w:spacing w:after="0"/>
              <w:jc w:val="center"/>
              <w:rPr>
                <w:rFonts w:ascii="Arial" w:hAnsi="Arial" w:cs="Arial"/>
                <w:b/>
                <w:szCs w:val="22"/>
              </w:rPr>
            </w:pPr>
            <w:r w:rsidRPr="003F7A5A">
              <w:rPr>
                <w:rFonts w:ascii="Arial" w:hAnsi="Arial" w:cs="Arial"/>
                <w:b/>
                <w:szCs w:val="22"/>
              </w:rPr>
              <w:t>04.12.2014</w:t>
            </w:r>
          </w:p>
        </w:tc>
        <w:tc>
          <w:tcPr>
            <w:tcW w:w="6750" w:type="dxa"/>
            <w:vAlign w:val="center"/>
          </w:tcPr>
          <w:p w:rsidR="001F3DE5" w:rsidRPr="003F7A5A" w:rsidRDefault="001F3DE5" w:rsidP="00C514E7">
            <w:pPr>
              <w:spacing w:after="0"/>
              <w:jc w:val="both"/>
              <w:rPr>
                <w:rFonts w:ascii="Arial" w:hAnsi="Arial" w:cs="Arial"/>
                <w:b/>
                <w:szCs w:val="22"/>
              </w:rPr>
            </w:pPr>
          </w:p>
          <w:p w:rsidR="001F3DE5" w:rsidRPr="003F7A5A" w:rsidRDefault="001F3DE5" w:rsidP="00C514E7">
            <w:pPr>
              <w:spacing w:after="0"/>
              <w:jc w:val="both"/>
              <w:rPr>
                <w:rFonts w:ascii="Arial" w:hAnsi="Arial" w:cs="Arial"/>
                <w:szCs w:val="22"/>
              </w:rPr>
            </w:pPr>
            <w:r w:rsidRPr="003F7A5A">
              <w:rPr>
                <w:rFonts w:ascii="Arial" w:hAnsi="Arial" w:cs="Arial"/>
                <w:b/>
                <w:szCs w:val="22"/>
              </w:rPr>
              <w:t>Eastern Zone</w:t>
            </w:r>
            <w:r w:rsidRPr="003F7A5A">
              <w:rPr>
                <w:rFonts w:ascii="Arial" w:hAnsi="Arial" w:cs="Arial"/>
                <w:szCs w:val="22"/>
              </w:rPr>
              <w:t xml:space="preserve"> consisting States of Bihar, Jharkhand, </w:t>
            </w:r>
            <w:proofErr w:type="spellStart"/>
            <w:r w:rsidRPr="003F7A5A">
              <w:rPr>
                <w:rFonts w:ascii="Arial" w:hAnsi="Arial" w:cs="Arial"/>
                <w:szCs w:val="22"/>
              </w:rPr>
              <w:t>Odisha</w:t>
            </w:r>
            <w:proofErr w:type="spellEnd"/>
            <w:r w:rsidRPr="003F7A5A">
              <w:rPr>
                <w:rFonts w:ascii="Arial" w:hAnsi="Arial" w:cs="Arial"/>
                <w:szCs w:val="22"/>
              </w:rPr>
              <w:t>, Sikkim, West Bengal, North Eastern States and Union Territory of Andaman &amp; Nicobar Islands</w:t>
            </w:r>
          </w:p>
        </w:tc>
      </w:tr>
      <w:tr w:rsidR="001F3DE5" w:rsidRPr="003F7A5A" w:rsidTr="00C514E7">
        <w:tc>
          <w:tcPr>
            <w:tcW w:w="1800" w:type="dxa"/>
            <w:vAlign w:val="center"/>
          </w:tcPr>
          <w:p w:rsidR="001F3DE5" w:rsidRPr="003F7A5A" w:rsidRDefault="001F3DE5" w:rsidP="00C514E7">
            <w:pPr>
              <w:spacing w:after="0"/>
              <w:jc w:val="center"/>
              <w:rPr>
                <w:rFonts w:ascii="Arial" w:hAnsi="Arial" w:cs="Arial"/>
                <w:b/>
                <w:szCs w:val="22"/>
              </w:rPr>
            </w:pPr>
            <w:r w:rsidRPr="003F7A5A">
              <w:rPr>
                <w:rFonts w:ascii="Arial" w:hAnsi="Arial" w:cs="Arial"/>
                <w:b/>
                <w:szCs w:val="22"/>
              </w:rPr>
              <w:t>05.12.2014</w:t>
            </w:r>
          </w:p>
        </w:tc>
        <w:tc>
          <w:tcPr>
            <w:tcW w:w="6750" w:type="dxa"/>
            <w:vAlign w:val="center"/>
          </w:tcPr>
          <w:p w:rsidR="001F3DE5" w:rsidRPr="003F7A5A" w:rsidRDefault="001F3DE5" w:rsidP="00C514E7">
            <w:pPr>
              <w:spacing w:after="0"/>
              <w:jc w:val="both"/>
              <w:rPr>
                <w:rFonts w:ascii="Arial" w:hAnsi="Arial" w:cs="Arial"/>
                <w:b/>
                <w:szCs w:val="22"/>
              </w:rPr>
            </w:pPr>
          </w:p>
          <w:p w:rsidR="001F3DE5" w:rsidRPr="003F7A5A" w:rsidRDefault="001F3DE5" w:rsidP="00C514E7">
            <w:pPr>
              <w:spacing w:after="0"/>
              <w:jc w:val="both"/>
              <w:rPr>
                <w:rFonts w:ascii="Arial" w:hAnsi="Arial" w:cs="Arial"/>
                <w:szCs w:val="22"/>
              </w:rPr>
            </w:pPr>
            <w:r w:rsidRPr="003F7A5A">
              <w:rPr>
                <w:rFonts w:ascii="Arial" w:hAnsi="Arial" w:cs="Arial"/>
                <w:b/>
                <w:szCs w:val="22"/>
              </w:rPr>
              <w:t>Western Zone</w:t>
            </w:r>
            <w:r w:rsidRPr="003F7A5A">
              <w:rPr>
                <w:rFonts w:ascii="Arial" w:hAnsi="Arial" w:cs="Arial"/>
                <w:szCs w:val="22"/>
              </w:rPr>
              <w:t xml:space="preserve"> consisting States of Goa, Gujarat, Maharashtra and Union Territories of Daman &amp; Diu</w:t>
            </w:r>
          </w:p>
        </w:tc>
      </w:tr>
    </w:tbl>
    <w:p w:rsidR="001F3DE5" w:rsidRPr="003F7A5A" w:rsidRDefault="001F3DE5" w:rsidP="001F3DE5">
      <w:pPr>
        <w:spacing w:after="0"/>
        <w:jc w:val="both"/>
        <w:rPr>
          <w:rFonts w:ascii="Arial" w:hAnsi="Arial" w:cs="Arial"/>
          <w:szCs w:val="22"/>
        </w:rPr>
      </w:pPr>
      <w:r w:rsidRPr="003F7A5A">
        <w:rPr>
          <w:rFonts w:ascii="Arial" w:hAnsi="Arial" w:cs="Arial"/>
          <w:szCs w:val="22"/>
        </w:rPr>
        <w:t xml:space="preserve"> </w:t>
      </w:r>
    </w:p>
    <w:p w:rsidR="001F3DE5" w:rsidRPr="003F7A5A" w:rsidRDefault="001F3DE5" w:rsidP="001F3DE5">
      <w:pPr>
        <w:spacing w:after="0"/>
        <w:jc w:val="both"/>
        <w:rPr>
          <w:rFonts w:ascii="Arial" w:hAnsi="Arial" w:cs="Arial"/>
          <w:szCs w:val="22"/>
        </w:rPr>
      </w:pPr>
      <w:r w:rsidRPr="003F7A5A">
        <w:rPr>
          <w:rFonts w:ascii="Arial" w:hAnsi="Arial" w:cs="Arial"/>
          <w:szCs w:val="22"/>
        </w:rPr>
        <w:tab/>
        <w:t>We urge upon our Unions / Members to ensure full participation in all the programmes and make it a total success.  We reiterate that workmen and officers should not attend to normal functions on the strike day including clearing and CTS operations.</w:t>
      </w:r>
    </w:p>
    <w:p w:rsidR="001F3DE5" w:rsidRPr="003F7A5A" w:rsidRDefault="001F3DE5" w:rsidP="001F3DE5">
      <w:pPr>
        <w:spacing w:after="0"/>
        <w:jc w:val="both"/>
        <w:rPr>
          <w:rFonts w:ascii="Arial" w:hAnsi="Arial" w:cs="Arial"/>
          <w:sz w:val="16"/>
          <w:szCs w:val="16"/>
        </w:rPr>
      </w:pPr>
    </w:p>
    <w:p w:rsidR="001F3DE5" w:rsidRPr="003F7A5A" w:rsidRDefault="001F3DE5" w:rsidP="001F3DE5">
      <w:pPr>
        <w:spacing w:after="0"/>
        <w:jc w:val="both"/>
        <w:rPr>
          <w:rFonts w:ascii="Arial" w:hAnsi="Arial" w:cs="Arial"/>
          <w:szCs w:val="22"/>
        </w:rPr>
      </w:pPr>
      <w:r w:rsidRPr="003F7A5A">
        <w:rPr>
          <w:rFonts w:ascii="Arial" w:hAnsi="Arial" w:cs="Arial"/>
          <w:szCs w:val="22"/>
        </w:rPr>
        <w:tab/>
        <w:t>We hope the IBA and Government combine, having understood the seriousness, would initiate positive steps to resolve the issues without further aggravation.  In the event our issues still remain unresolved we may be forced to resort to more strike actions including Indefinite Strike in the days to come.</w:t>
      </w:r>
    </w:p>
    <w:p w:rsidR="001F3DE5" w:rsidRPr="003F7A5A" w:rsidRDefault="001F3DE5" w:rsidP="001F3DE5">
      <w:pPr>
        <w:spacing w:after="0"/>
        <w:jc w:val="both"/>
        <w:rPr>
          <w:rFonts w:ascii="Arial" w:hAnsi="Arial" w:cs="Arial"/>
          <w:sz w:val="16"/>
          <w:szCs w:val="16"/>
        </w:rPr>
      </w:pPr>
    </w:p>
    <w:p w:rsidR="001F3DE5" w:rsidRPr="003F7A5A" w:rsidRDefault="001F3DE5" w:rsidP="001F3DE5">
      <w:pPr>
        <w:pStyle w:val="NoSpacing"/>
        <w:spacing w:line="276" w:lineRule="auto"/>
        <w:jc w:val="both"/>
        <w:rPr>
          <w:rFonts w:ascii="Arial" w:hAnsi="Arial" w:cs="Arial"/>
          <w:szCs w:val="22"/>
        </w:rPr>
      </w:pPr>
      <w:r w:rsidRPr="003F7A5A">
        <w:rPr>
          <w:rFonts w:ascii="Arial" w:hAnsi="Arial" w:cs="Arial"/>
          <w:szCs w:val="22"/>
        </w:rPr>
        <w:t xml:space="preserve">Comrades – March ahead with enhanced </w:t>
      </w:r>
      <w:proofErr w:type="spellStart"/>
      <w:r w:rsidRPr="003F7A5A">
        <w:rPr>
          <w:rFonts w:ascii="Arial" w:hAnsi="Arial" w:cs="Arial"/>
          <w:szCs w:val="22"/>
        </w:rPr>
        <w:t>vigour</w:t>
      </w:r>
      <w:proofErr w:type="spellEnd"/>
      <w:r w:rsidRPr="003F7A5A">
        <w:rPr>
          <w:rFonts w:ascii="Arial" w:hAnsi="Arial" w:cs="Arial"/>
          <w:szCs w:val="22"/>
        </w:rPr>
        <w:t xml:space="preserve"> and zeal! Make the Strike Grand Success.</w:t>
      </w:r>
    </w:p>
    <w:p w:rsidR="001F3DE5" w:rsidRPr="003F7A5A" w:rsidRDefault="001F3DE5" w:rsidP="001F3DE5">
      <w:pPr>
        <w:spacing w:after="0"/>
        <w:ind w:left="6480" w:firstLine="720"/>
        <w:rPr>
          <w:rFonts w:ascii="Arial" w:hAnsi="Arial" w:cs="Arial"/>
          <w:b/>
          <w:noProof/>
          <w:szCs w:val="22"/>
        </w:rPr>
      </w:pPr>
      <w:r w:rsidRPr="003F7A5A">
        <w:rPr>
          <w:rFonts w:ascii="Arial" w:hAnsi="Arial" w:cs="Arial"/>
          <w:bCs/>
          <w:noProof/>
          <w:szCs w:val="22"/>
        </w:rPr>
        <w:t>Sd/-</w:t>
      </w:r>
      <w:r w:rsidRPr="003F7A5A">
        <w:rPr>
          <w:rFonts w:ascii="Arial" w:hAnsi="Arial" w:cs="Arial"/>
          <w:b/>
          <w:noProof/>
          <w:szCs w:val="22"/>
        </w:rPr>
        <w:t xml:space="preserve">  </w:t>
      </w:r>
    </w:p>
    <w:p w:rsidR="001F3DE5" w:rsidRPr="003F7A5A" w:rsidRDefault="001F3DE5" w:rsidP="001F3DE5">
      <w:pPr>
        <w:spacing w:after="0"/>
        <w:ind w:left="5760" w:firstLine="720"/>
        <w:rPr>
          <w:rFonts w:ascii="Arial" w:hAnsi="Arial" w:cs="Arial"/>
          <w:bCs/>
          <w:szCs w:val="22"/>
        </w:rPr>
      </w:pPr>
      <w:r w:rsidRPr="003F7A5A">
        <w:rPr>
          <w:rFonts w:ascii="Arial" w:hAnsi="Arial" w:cs="Arial"/>
          <w:bCs/>
          <w:szCs w:val="22"/>
        </w:rPr>
        <w:t xml:space="preserve">  (M.V. MURALI)</w:t>
      </w:r>
    </w:p>
    <w:p w:rsidR="001F3DE5" w:rsidRPr="003F7A5A" w:rsidRDefault="001F3DE5" w:rsidP="001F3DE5">
      <w:pPr>
        <w:spacing w:after="0"/>
        <w:ind w:left="5760" w:firstLine="720"/>
        <w:rPr>
          <w:rFonts w:ascii="Arial" w:hAnsi="Arial" w:cs="Arial"/>
          <w:bCs/>
          <w:szCs w:val="22"/>
        </w:rPr>
      </w:pPr>
      <w:r w:rsidRPr="003F7A5A">
        <w:rPr>
          <w:rFonts w:ascii="Arial" w:hAnsi="Arial" w:cs="Arial"/>
          <w:b/>
          <w:szCs w:val="22"/>
        </w:rPr>
        <w:t xml:space="preserve">    </w:t>
      </w:r>
      <w:r w:rsidRPr="003F7A5A">
        <w:rPr>
          <w:rFonts w:ascii="Arial" w:hAnsi="Arial" w:cs="Arial"/>
          <w:bCs/>
          <w:szCs w:val="22"/>
        </w:rPr>
        <w:t>CONVENOR</w:t>
      </w:r>
    </w:p>
    <w:p w:rsidR="000D18CB" w:rsidRPr="003F7A5A" w:rsidRDefault="003F7A5A" w:rsidP="003F7A5A">
      <w:pPr>
        <w:ind w:left="6480"/>
        <w:rPr>
          <w:rFonts w:ascii="Arial" w:hAnsi="Arial" w:cs="Arial"/>
          <w:szCs w:val="22"/>
        </w:rPr>
      </w:pPr>
      <w:r>
        <w:rPr>
          <w:rFonts w:ascii="Arial" w:hAnsi="Arial" w:cs="Arial"/>
          <w:b/>
          <w:szCs w:val="22"/>
        </w:rPr>
        <w:t xml:space="preserve"> </w:t>
      </w:r>
      <w:r w:rsidR="001F3DE5" w:rsidRPr="003F7A5A">
        <w:rPr>
          <w:rFonts w:ascii="Arial" w:hAnsi="Arial" w:cs="Arial"/>
          <w:b/>
          <w:szCs w:val="22"/>
        </w:rPr>
        <w:t xml:space="preserve"> UNQUOTE</w:t>
      </w:r>
    </w:p>
    <w:sectPr w:rsidR="000D18CB" w:rsidRPr="003F7A5A" w:rsidSect="003F7A5A">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3DE5"/>
    <w:rsid w:val="000D18CB"/>
    <w:rsid w:val="001F3DE5"/>
    <w:rsid w:val="00314294"/>
    <w:rsid w:val="003F7A5A"/>
    <w:rsid w:val="00455E56"/>
    <w:rsid w:val="004C487A"/>
    <w:rsid w:val="00935794"/>
    <w:rsid w:val="0096090C"/>
    <w:rsid w:val="00AA0C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DE5"/>
    <w:rPr>
      <w:rFonts w:ascii="Calibri" w:eastAsia="Times New Roman" w:hAnsi="Calibri" w:cs="Mangal"/>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3DE5"/>
    <w:pPr>
      <w:spacing w:after="0" w:line="240" w:lineRule="auto"/>
    </w:pPr>
    <w:rPr>
      <w:rFonts w:ascii="Calibri" w:eastAsia="Times New Roman" w:hAnsi="Calibri" w:cs="Mangal"/>
      <w:szCs w:val="20"/>
      <w:lang w:bidi="hi-IN"/>
    </w:rPr>
  </w:style>
  <w:style w:type="paragraph" w:styleId="BalloonText">
    <w:name w:val="Balloon Text"/>
    <w:basedOn w:val="Normal"/>
    <w:link w:val="BalloonTextChar"/>
    <w:uiPriority w:val="99"/>
    <w:semiHidden/>
    <w:unhideWhenUsed/>
    <w:rsid w:val="001F3DE5"/>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1F3DE5"/>
    <w:rPr>
      <w:rFonts w:ascii="Tahoma" w:eastAsia="Times New Roman" w:hAnsi="Tahoma" w:cs="Mangal"/>
      <w:sz w:val="16"/>
      <w:szCs w:val="14"/>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vinod</dc:creator>
  <cp:lastModifiedBy>vinod</cp:lastModifiedBy>
  <cp:revision>7</cp:revision>
  <cp:lastPrinted>2014-11-24T10:59:00Z</cp:lastPrinted>
  <dcterms:created xsi:type="dcterms:W3CDTF">2014-11-24T10:28:00Z</dcterms:created>
  <dcterms:modified xsi:type="dcterms:W3CDTF">2014-11-24T11:00:00Z</dcterms:modified>
</cp:coreProperties>
</file>